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Sieradzu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14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2020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2019 r. poz. 684 i 1504 oraz z 2020 r. poz. 568),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Czastary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10 maja 2020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Sieradzu</w:t>
      </w:r>
      <w:proofErr w:type="spellEnd"/>
      <w:r w:rsidRPr="00F01437">
        <w:rPr>
          <w:lang w:val="en-US"/>
        </w:rPr>
        <w:t xml:space="preserve">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03DA56B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Pełnomocnicy wyborczy komitetów wyborczych mogą dokonać dodatkowych zgłoszeń kandydatów do dnia</w:t>
      </w:r>
      <w:r w:rsidR="00616DF1">
        <w:rPr>
          <w:sz w:val="24"/>
          <w:szCs w:val="24"/>
        </w:rPr>
        <w:t xml:space="preserve"> 16 kwietnia 2020 </w:t>
      </w:r>
      <w:r w:rsidR="00F375F9">
        <w:rPr>
          <w:sz w:val="24"/>
          <w:szCs w:val="24"/>
        </w:rPr>
        <w:t>r. do godz.</w:t>
      </w:r>
      <w:r w:rsidR="00616DF1">
        <w:rPr>
          <w:sz w:val="24"/>
          <w:szCs w:val="24"/>
        </w:rPr>
        <w:t xml:space="preserve"> 12:00 </w:t>
      </w:r>
      <w:r w:rsidRPr="00F01437">
        <w:rPr>
          <w:sz w:val="24"/>
          <w:szCs w:val="24"/>
        </w:rPr>
        <w:t xml:space="preserve">w siedzibie </w:t>
      </w:r>
      <w:r w:rsidRPr="00F01437">
        <w:rPr>
          <w:b/>
          <w:sz w:val="24"/>
          <w:szCs w:val="24"/>
        </w:rPr>
        <w:t>Urzędu Gminy Czastary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8,</w:t>
      </w:r>
    </w:p>
    <w:p w14:paraId="0E1D949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6,</w:t>
      </w:r>
    </w:p>
    <w:p w14:paraId="1FD9874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2A4700EB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>W przypadku, gdy liczba zgłoszeń dokonanych przez poszczególnych pełnomocników wyborczych komitetów wyborczych przekroczy liczby wskazane w § 1, członków komisji wyłoni losowanie, o którym mowa w art. 182 § 7 pkt 1, które odbędzie się w dniu</w:t>
      </w:r>
      <w:r w:rsidR="00616DF1">
        <w:t xml:space="preserve"> 16 kwietnia 2020 </w:t>
      </w:r>
      <w:r w:rsidR="00F375F9">
        <w:t>r. o godz</w:t>
      </w:r>
      <w:r w:rsidR="00616DF1">
        <w:t xml:space="preserve">. 12:30                     </w:t>
      </w:r>
      <w:r w:rsidRPr="00F01437">
        <w:t xml:space="preserve"> w siedzibie </w:t>
      </w:r>
      <w:r w:rsidR="00652D1E" w:rsidRPr="00F01437">
        <w:rPr>
          <w:b/>
        </w:rPr>
        <w:t>Urzędu Gminy Czastary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Sieradzu</w:t>
      </w:r>
      <w:proofErr w:type="spellEnd"/>
      <w:r w:rsidRPr="00F01437">
        <w:rPr>
          <w:b/>
          <w:lang w:val="en-US"/>
        </w:rPr>
        <w:t xml:space="preserve">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Agata Sobieszek-Krzywicka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3F57C2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16DF1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Gmina Czastary</cp:lastModifiedBy>
  <cp:revision>2</cp:revision>
  <cp:lastPrinted>2020-04-14T06:21:00Z</cp:lastPrinted>
  <dcterms:created xsi:type="dcterms:W3CDTF">2020-04-14T06:36:00Z</dcterms:created>
  <dcterms:modified xsi:type="dcterms:W3CDTF">2020-04-14T06:36:00Z</dcterms:modified>
</cp:coreProperties>
</file>